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D5" w:rsidRDefault="001166D5" w:rsidP="00116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бағдарламасы:</w:t>
      </w:r>
    </w:p>
    <w:p w:rsidR="00FB6ABD" w:rsidRPr="003663CE" w:rsidRDefault="00FB6ABD" w:rsidP="00116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Емтиханның өткізілу  фомасы: ауызша, билет алады.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  сапасының шкаласы: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Бір билетте үш сұрақ болады. 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Бірінші сұрақ жеңіл сұрақ.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Бірінші сұрақта </w:t>
      </w:r>
      <w:r w:rsidR="0086332D">
        <w:rPr>
          <w:rFonts w:ascii="Times New Roman" w:hAnsi="Times New Roman" w:cs="Times New Roman"/>
          <w:sz w:val="24"/>
          <w:szCs w:val="24"/>
          <w:lang w:val="kk-KZ"/>
        </w:rPr>
        <w:t>нақты тарихи</w:t>
      </w:r>
      <w:r w:rsidR="001078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86332D">
        <w:rPr>
          <w:rFonts w:ascii="Times New Roman" w:hAnsi="Times New Roman" w:cs="Times New Roman"/>
          <w:sz w:val="24"/>
          <w:szCs w:val="24"/>
          <w:lang w:val="kk-KZ"/>
        </w:rPr>
        <w:t xml:space="preserve">оқиғалар мен мәліметтер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беріледі  және оған толық жауап  берген тыңдаушы  30 балл  ала алады. Толық жауап- 30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алмаса- 10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Екінші  сұрақ орташа сұрақ.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Екінші сұрақта 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 xml:space="preserve">тарихи оқиғаларды </w:t>
      </w:r>
      <w:r w:rsidR="0086332D">
        <w:rPr>
          <w:rFonts w:ascii="Times New Roman" w:hAnsi="Times New Roman" w:cs="Times New Roman"/>
          <w:sz w:val="24"/>
          <w:szCs w:val="24"/>
          <w:lang w:val="kk-KZ"/>
        </w:rPr>
        <w:t xml:space="preserve">жан-жақтылы жүйелі түрде 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>баяндау тапсырма ретінде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 беріледі  және оған толық жауап  берген тыңдаушы  30 балл  ала алады. Толық жауап- 30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қамтылмаса- 10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сұрақты дұрыс түсінбесе -5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Үшінші сұрақ қ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>иын  сұрақ.</w:t>
      </w:r>
      <w:r w:rsidR="008633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>Үшінші сұраққа ойланатын, тарихи оқиғаны логикалық ойлау қабілетімен байланыстырып жауап беру талап етіледі. О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ған толық жауап берген тыңдаушы  40 балл  ала алады. Толық жауап- 40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алмаса-30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 - 20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сұрақты дұрыс түсінбесе -5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 жоқ- 0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Жауаптар бойынша үш сұрақтан алынған баға қосылады.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Пән бойынша соңғы баға =</w:t>
      </w:r>
      <w:r w:rsidRPr="003663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m:oMathPara>
        <m:oMath>
          <m:f>
            <m:fPr>
              <m:ctrlPr>
                <w:rPr>
                  <w:rFonts w:ascii="Cambria Math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АБ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1+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АБ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kk-KZ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0,6+0,3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kk-KZ"/>
            </w:rPr>
            <m:t>ҚБ</m:t>
          </m:r>
        </m:oMath>
      </m:oMathPara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Мұндағы 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kk-KZ"/>
          </w:rPr>
          <m:t>АБ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kk-KZ"/>
          </w:rPr>
          <m:t>1+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kk-KZ"/>
          </w:rPr>
          <m:t>АБ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kk-KZ"/>
          </w:rPr>
          <m:t>2</m:t>
        </m:r>
      </m:oMath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- аралық бақылау бағасы 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ҚБ-қорытынды бақылау бағасы (емтихан бағасы)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Бірінші  деңгей сұрақтары.</w:t>
      </w:r>
      <w:r w:rsidR="008633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Тыңдаушының </w:t>
      </w:r>
      <w:r w:rsidR="00A7181E">
        <w:rPr>
          <w:rFonts w:ascii="Times New Roman" w:hAnsi="Times New Roman" w:cs="Times New Roman"/>
          <w:sz w:val="24"/>
          <w:szCs w:val="24"/>
          <w:lang w:val="kk-KZ"/>
        </w:rPr>
        <w:t>тарихты жүйелі түрде баяндау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 дағдысы тексеріледі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8C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7181E">
        <w:rPr>
          <w:rFonts w:ascii="Times New Roman" w:hAnsi="Times New Roman" w:cs="Times New Roman"/>
          <w:sz w:val="24"/>
          <w:szCs w:val="24"/>
          <w:lang w:val="kk-KZ"/>
        </w:rPr>
        <w:t>.Ежелгі Қазақстан тарихының кезеңдері мен ескерткіштері.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2.Алғашқы адамдардың пайда болуы және 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оның даму сатылары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3.Қазақстан аумағындағы тас дәуірі.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4.Ежелгі тас дәуірі (палеолит).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5.Орта тс дәуірі (Мезолит).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6.Жаңа тас дәуірі (неолит).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7.Мысты-тас дәуірі (Энолит).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8.Ежелгі адамдардың қоршаған орта туралы түсініктері.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9.Қола дәуіріндегі Қазақстан және оның негізгі сипаттамасы.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Қола дәуірінің ерекшелігі: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11.Андрон мәдениеті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>Андронов қолөнері, кен өндіру әдістері, діні мен өнері.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13.Темір дәуіріндегі Қазақстан.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14.Сақтар: Қоғамы, тұрмысы мен шаруашылығы және тәуелсіздік үшін күресі.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color w:val="000000"/>
          <w:sz w:val="24"/>
          <w:szCs w:val="24"/>
          <w:lang w:val="kk-KZ"/>
        </w:rPr>
        <w:t>15. Сақтар діни наным-сенімдерді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16. Сақ мәдениеті мен ескерткіштері.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17.Сарматтар.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Сарматтардың мәдениеті мен шаруашылығы.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19.Үйсін мемлекеті. Саяси тарихы, орналасуы, шаруашылығы және мәдениеті.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Pr="00A718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A7181E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Үйсіндердің</w:t>
      </w:r>
      <w:r w:rsidRPr="00A718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салт-дәстүрі.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21.Қаңлы мемлекеті. Этникалық құрамы, орналасуы, шаруашылығы және мәдениеті.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22.Ғұн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23.Түрік қағанаты.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24.Батыс түрік қағанаты.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25.Шығыс түрік қағанаты.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26.Түргеш қағанаты.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27.Жетісудағы соғдылар.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28.Қарлұқ қағанаты.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29.Оғыз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30.Қимақ қағанаты.</w:t>
      </w:r>
    </w:p>
    <w:p w:rsidR="001166D5" w:rsidRPr="003663CE" w:rsidRDefault="001166D5" w:rsidP="001166D5">
      <w:pPr>
        <w:tabs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1166D5" w:rsidRPr="003663CE"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Екінші деңгей сұрақтары. Тыңдаушының </w:t>
      </w:r>
      <w:r w:rsidR="00A7181E">
        <w:rPr>
          <w:rFonts w:ascii="Times New Roman" w:hAnsi="Times New Roman" w:cs="Times New Roman"/>
          <w:sz w:val="24"/>
          <w:szCs w:val="24"/>
          <w:lang w:val="kk-KZ"/>
        </w:rPr>
        <w:t>салыстыра есте сақтау қабілеті және баяндау, өз ойын жеткізу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  дағдысы тексеріледі.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31.VI-IX ғасырлардағы отырықшы және жартылай көшпелі мәдениет.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32. VI-IX ғасырлардағы архитектура және өнер.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33.V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І-ХІІ ғасырлардағы Қазақстан мәдениеті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34.Түріктердің рухани мәдениеті.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35.Қарахан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30.Наймандар, Керейттер, жалайырлар.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31.Қарақытай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32.Қыпшақ хандығы. Саяси тарихы, шаруашылығы, мәдениеті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33.Ұлы жібек жолы және оның Қазақстандағы сілемдері.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lastRenderedPageBreak/>
        <w:t>34.Ұлы ж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>ібек жолының маңызы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35.ІХ ғ. иекінші жартысы – ХІІІ ғ. басындағы қалалық мәдениеттің дамуы.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36.ІХ-ХІІ ғасырлардағы қолөнер, сауда және шаруашылықтың дамуы.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37. ІХ-ХІІ ғасырлардағы сәулет өнері мен құрылыстың дамуы.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38. ІХ-ХІІ ғасырлардағы дін және мәдениет.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39. ІХ-ХІІ ғасырлардағы ғылым мен білімнің дамуы.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40. ІХ-ХІІ ғғ. Қазақстан ғалымдары мен ойшылдары: Абу Насыр әл-Фараби, 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      Жүсіп Баласағұн, Махмұд Қашғари, Қожа Ахмет Яссауи және т.б. 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41. Моңғолдардың Қазақстанды жаулап алуы.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42. Ұлыстардың құрылуы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43.Алтын Орда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44.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>Алтын Орданың ыдырау себебі, Шаруашылығы және мәдениеті.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45.Ақ Орда.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46.Моғолстан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47.Әмір темірдің басқыншылық жорықтары.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48.Ноғай Ордасы.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49.Солтүстік Қазақстан және Батыс Сібір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50.Әбілқайыр хандығы.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51.Ақ Орда, Моғолстан, Әбілқайыр хандығы, Ноғай Ордасының мемлекеттік-әкімшілік құрылысы.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52.XIV-XV ғасырлардағы Қазақстанның экономикалық жағдайы.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53. XIV-XV ғасырлардағы Қазақстанның материалдық мәдениеті.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54. Қазақстандағы этникалық процестер және қазақ халқының қалыптасуының   аяқталуы.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55.XIV-XV ғасырлардағы Қазақстанның рухани мәдениеті.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56. XIV-XV ғасырлардағы діни наным-сенімдер.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57. XIV-XV ғасырлардағы Қазақстанның сәулет өнері.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58. «Қазақ» атауының шығуы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59. «Алаш» атауы. Қазақ жүздерінің құрылуы.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60.Қазақ халқының қалыптасуы.</w:t>
      </w:r>
    </w:p>
    <w:p w:rsidR="00A7181E" w:rsidRPr="003663CE" w:rsidRDefault="00A7181E" w:rsidP="0011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A7181E" w:rsidRPr="003663C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66D5" w:rsidRPr="00A7181E" w:rsidRDefault="001166D5" w:rsidP="0011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1166D5" w:rsidRPr="00A7181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166D5" w:rsidRDefault="001166D5" w:rsidP="001166D5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Үшінші деңгей сұрақтары.Тыңдаушының </w:t>
      </w:r>
      <w:r w:rsidR="00A7181E">
        <w:rPr>
          <w:rFonts w:ascii="Times New Roman" w:hAnsi="Times New Roman" w:cs="Times New Roman"/>
          <w:sz w:val="24"/>
          <w:szCs w:val="24"/>
          <w:lang w:val="kk-KZ"/>
        </w:rPr>
        <w:t xml:space="preserve">логикалық ойлау қабілетін, мәселеге талдау жасау қабылетінің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 дағдысы тексеріледі.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61.Қазақ хандығы құрылуының алғышарттары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жан-жақтылы талдау жасаңыз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62.Қазақ хандығының құрылуы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ның маңызын көрсетіңіз.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63.</w:t>
      </w:r>
      <w:r w:rsidRPr="00962F84">
        <w:rPr>
          <w:rFonts w:ascii="Times New Roman" w:hAnsi="Times New Roman" w:cs="Times New Roman"/>
          <w:bCs/>
          <w:sz w:val="24"/>
          <w:szCs w:val="24"/>
          <w:lang w:val="kk-KZ"/>
        </w:rPr>
        <w:t>Қазақ билері мен батырлары</w:t>
      </w:r>
      <w:r w:rsidR="00181EA8" w:rsidRPr="00962F84">
        <w:rPr>
          <w:rFonts w:ascii="Times New Roman" w:hAnsi="Times New Roman" w:cs="Times New Roman"/>
          <w:bCs/>
          <w:sz w:val="24"/>
          <w:szCs w:val="24"/>
          <w:lang w:val="kk-KZ"/>
        </w:rPr>
        <w:t>н садлыстыра баяндаңыз</w:t>
      </w:r>
      <w:r w:rsidRPr="00962F8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64.Қазақ хандығының ішкі-сыртқы жағдайы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жан-жақтылы талдау жасаңыз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65.Қазақ хандығы мен Шайбани арасындағы соғыс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ты жүйелі түрде баяндаңыз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66. ХҮІІ-ХҮІІІ ғ. басындағы Қазақ хандығы. Тәуке ханның реформалары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      «Жеті Жарғы» заңдарна өз бағаңызды беріңіз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.   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67. ХҮІІ-ХҮІІІ ғ. 1-ші ширегінде қазақ-жоңғар қатынастарының шиеленісуі.  </w:t>
      </w:r>
    </w:p>
    <w:p w:rsidR="00A7181E" w:rsidRPr="0057710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57710E">
        <w:rPr>
          <w:rFonts w:ascii="Times New Roman" w:hAnsi="Times New Roman" w:cs="Times New Roman"/>
          <w:sz w:val="24"/>
          <w:szCs w:val="24"/>
          <w:lang w:val="kk-KZ"/>
        </w:rPr>
        <w:t>«Ақтабан шұбырынды». Аңырақай шайқасы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ның маңызын анықтаңыз</w:t>
      </w:r>
      <w:r w:rsidRPr="0057710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7181E" w:rsidRPr="00C242C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68</w:t>
      </w:r>
      <w:r w:rsidRPr="00C242CE">
        <w:rPr>
          <w:rFonts w:ascii="Times New Roman" w:hAnsi="Times New Roman" w:cs="Times New Roman"/>
          <w:sz w:val="24"/>
          <w:szCs w:val="24"/>
          <w:lang w:val="kk-KZ"/>
        </w:rPr>
        <w:t>. ХҮІ-ХҮІІІ ғ. басындағы қазақ-орыс қатынастары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жан-жақтылы талдау жасаңыз.</w:t>
      </w:r>
      <w:r w:rsidRPr="00C242C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7181E" w:rsidRPr="00C242C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69</w:t>
      </w:r>
      <w:r w:rsidRPr="00C242CE">
        <w:rPr>
          <w:rFonts w:ascii="Times New Roman" w:hAnsi="Times New Roman" w:cs="Times New Roman"/>
          <w:sz w:val="24"/>
          <w:szCs w:val="24"/>
          <w:lang w:val="kk-KZ"/>
        </w:rPr>
        <w:t>. ХҮ-ХҮІІІ ғ. басындағы қазақтардың дәстүрлі шаруашылығы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 жүйелі түрде баяндаңыз</w:t>
      </w:r>
      <w:r w:rsidRPr="00C242C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7181E" w:rsidRPr="00C242C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2CE">
        <w:rPr>
          <w:rFonts w:ascii="Times New Roman" w:hAnsi="Times New Roman" w:cs="Times New Roman"/>
          <w:sz w:val="24"/>
          <w:szCs w:val="24"/>
          <w:lang w:val="kk-KZ"/>
        </w:rPr>
        <w:t>70. ХҮ-ХҮІІІ ғ. басындағы қазақ қоғамының әлеуметтік құрылымы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талдау жасаңыз.</w:t>
      </w:r>
      <w:r w:rsidRPr="00C242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7181E" w:rsidRPr="00C242C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2CE">
        <w:rPr>
          <w:rFonts w:ascii="Times New Roman" w:hAnsi="Times New Roman" w:cs="Times New Roman"/>
          <w:sz w:val="24"/>
          <w:szCs w:val="24"/>
          <w:lang w:val="kk-KZ"/>
        </w:rPr>
        <w:t xml:space="preserve">71. ХҮ-ХҮІІІ ғ. басындағы қазақ халқының мәдениеті. ХҮ-ХҮІІІ ғғ. ақын- </w:t>
      </w:r>
    </w:p>
    <w:p w:rsidR="00A7181E" w:rsidRPr="00C242C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2CE">
        <w:rPr>
          <w:rFonts w:ascii="Times New Roman" w:hAnsi="Times New Roman" w:cs="Times New Roman"/>
          <w:sz w:val="24"/>
          <w:szCs w:val="24"/>
          <w:lang w:val="kk-KZ"/>
        </w:rPr>
        <w:t xml:space="preserve">      жыраулар: Асан Қайғы, Шалгиіз, Қазтуған, Доспанбет, Ақтамберді, Бұқар  </w:t>
      </w:r>
    </w:p>
    <w:p w:rsidR="00A7181E" w:rsidRPr="00C43D8D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2C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</w:t>
      </w:r>
      <w:r w:rsidRPr="00C43D8D">
        <w:rPr>
          <w:rFonts w:ascii="Times New Roman" w:hAnsi="Times New Roman" w:cs="Times New Roman"/>
          <w:sz w:val="24"/>
          <w:szCs w:val="24"/>
          <w:lang w:val="kk-KZ"/>
        </w:rPr>
        <w:t>және т.б.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- ның тарихтағы маңызын айқындаңыз.</w:t>
      </w:r>
      <w:r w:rsidRPr="00C43D8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7181E" w:rsidRPr="00C43D8D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Pr="00C43D8D">
        <w:rPr>
          <w:rFonts w:ascii="Times New Roman" w:hAnsi="Times New Roman" w:cs="Times New Roman"/>
          <w:sz w:val="24"/>
          <w:szCs w:val="24"/>
          <w:lang w:val="kk-KZ"/>
        </w:rPr>
        <w:t xml:space="preserve">. ХҮ-ХҮІІ ғғ. Қазақстан ғалымдары: Мұхаммед Хайдар Дулати, Қадырғали  </w:t>
      </w:r>
    </w:p>
    <w:p w:rsidR="00A7181E" w:rsidRPr="0070664F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3D8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70664F">
        <w:rPr>
          <w:rFonts w:ascii="Times New Roman" w:hAnsi="Times New Roman" w:cs="Times New Roman"/>
          <w:sz w:val="24"/>
          <w:szCs w:val="24"/>
          <w:lang w:val="kk-KZ"/>
        </w:rPr>
        <w:t>Жалайыри және т.б.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-ның тарихтағы алатын орнын анықтаңыз. </w:t>
      </w:r>
      <w:r w:rsidRPr="007066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73. Қасым хан тұсындағы Қазақ хандығының жаңдайы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жан-жақтылы талдау жасаңыз.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74. Есім хан тұсындағы Қазақ хандығы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ның жағдайын жүйелі түрде баяндаңыз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75. Жоңғар мемлектінің құрылуы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 өз тарихымызбен байланыстырып талдау жасаңыз.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76.Патшалық Ресейдің Қазақстанды жаулап алуының басталуы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өз пікіріңізді білдіріңіз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77.Қазақ мемлекеті мен Орыс мемлекеттері арасындағы саяси байланыстардың күшеюі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нің себебін анықтаңыз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78. Қазақ элитасының Ресеймен қарым-қатынасы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нақты бағаңызды беріңіз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81EA8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79.Ресейдің Қазақстанды отарлауының негізгі кезеңдері мен әдістері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 анықтаңыз.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.Абылай хан:  мемлекет қайраткері, саясатшы, дипломат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 ретіндегі тарихтағы орнын көрсетіңіз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.ХҮІІ ғ.с. мен ХІХ ғ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. І жарт. Қазақ халқының ұлт 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азаттық қозғалысы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өз бағаңызды беріңіз.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81EA8" w:rsidRPr="00962F84" w:rsidRDefault="00181EA8" w:rsidP="0018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82.Кіші Жүз қазақтарының Е. Пугачев бастаған көтеріліске қатысуына өз көзқарасыңызды айтыңыз. </w:t>
      </w:r>
    </w:p>
    <w:p w:rsidR="00181EA8" w:rsidRPr="00962F84" w:rsidRDefault="00181EA8" w:rsidP="0018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83.Сырым Датұлы басқарған Кіші жүз қазақтарының көтерілісі</w:t>
      </w:r>
      <w:r w:rsidR="002166FA" w:rsidRPr="00962F84">
        <w:rPr>
          <w:rFonts w:ascii="Times New Roman" w:hAnsi="Times New Roman" w:cs="Times New Roman"/>
          <w:sz w:val="24"/>
          <w:szCs w:val="24"/>
          <w:lang w:val="kk-KZ"/>
        </w:rPr>
        <w:t>нің тарихи маңыхын анықтаңыз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81EA8" w:rsidRPr="00962F84" w:rsidRDefault="00181EA8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84.</w:t>
      </w:r>
      <w:r w:rsidR="00A7181E" w:rsidRPr="00962F84">
        <w:rPr>
          <w:rFonts w:ascii="Times New Roman" w:hAnsi="Times New Roman" w:cs="Times New Roman"/>
          <w:sz w:val="24"/>
          <w:szCs w:val="24"/>
          <w:lang w:val="kk-KZ"/>
        </w:rPr>
        <w:t>XVIII – XIX ғғ. Қазақстан мәдениеті</w:t>
      </w:r>
      <w:r w:rsidR="002166FA" w:rsidRPr="00962F84">
        <w:rPr>
          <w:rFonts w:ascii="Times New Roman" w:hAnsi="Times New Roman" w:cs="Times New Roman"/>
          <w:sz w:val="24"/>
          <w:szCs w:val="24"/>
          <w:lang w:val="kk-KZ"/>
        </w:rPr>
        <w:t>не талдау жасаңыз.</w:t>
      </w:r>
      <w:r w:rsidR="00A7181E"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1166D5" w:rsidRPr="00962F84" w:rsidRDefault="001166D5" w:rsidP="001166D5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663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Ұсынылатын әдебиеттер тізімі:</w:t>
      </w:r>
    </w:p>
    <w:p w:rsidR="00A7181E" w:rsidRDefault="00A7181E" w:rsidP="00A718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3308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С. Жолдасбаев. Қазақстан тарихы. Алматы «Мектеп» баспасы, 2010</w:t>
      </w:r>
    </w:p>
    <w:p w:rsidR="00A7181E" w:rsidRDefault="00A7181E" w:rsidP="00A718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Т. Тұрлығұл, С. Жолдасбаев, Л. Қожакеев. Қазақстан тарихы. Алматы «Мектеп» баспасы, 2011</w:t>
      </w:r>
    </w:p>
    <w:p w:rsidR="00A7181E" w:rsidRDefault="00A7181E" w:rsidP="00A718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М. Чапай. Қазақстан тарихы. А, 2008</w:t>
      </w:r>
    </w:p>
    <w:p w:rsidR="00A7181E" w:rsidRDefault="00A7181E" w:rsidP="00A718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Шетелдік тыңдаушыларға Ежелгі Қазақстан тарихын оқытуда қолданылатын кестелер мен тірек-сызбалар. Оқу-әдістемелік нұсқаулық.Құрастырғандар: М.Н. Ибрагимова, С.А. Нусупбаева, Н.Мажиқызы. Ғылыми кеңесші:Ж.Е. Жаппасов. – Алматы «Қазақ университеті», 2015. – 21 б.</w:t>
      </w:r>
    </w:p>
    <w:p w:rsidR="00A7181E" w:rsidRDefault="00A7181E" w:rsidP="00A718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А.К.Бегалиева, Д.Г. Ахметжанов. Қазақстан тарихын оқыту. Оқу-әдістемелік нұсқаулық. – Алматы «Қазақ университеті», 2015. – 21 б.</w:t>
      </w:r>
    </w:p>
    <w:p w:rsidR="00A7181E" w:rsidRPr="00633308" w:rsidRDefault="00A7181E" w:rsidP="00A718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А.К. Бегалиева Қазақстан тарихы. Оқу құралды. – Алматы «Қазақ университеті», 2016 </w:t>
      </w:r>
    </w:p>
    <w:p w:rsidR="00A7181E" w:rsidRPr="003663CE" w:rsidRDefault="00A7181E" w:rsidP="00A71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5DA5" w:rsidRPr="003663CE" w:rsidRDefault="00B95DA5" w:rsidP="001166D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95DA5" w:rsidRPr="003663CE" w:rsidSect="00A718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1E" w:rsidRDefault="00C51C1E" w:rsidP="001166D5">
      <w:pPr>
        <w:spacing w:after="0" w:line="240" w:lineRule="auto"/>
      </w:pPr>
      <w:r>
        <w:separator/>
      </w:r>
    </w:p>
  </w:endnote>
  <w:endnote w:type="continuationSeparator" w:id="0">
    <w:p w:rsidR="00C51C1E" w:rsidRDefault="00C51C1E" w:rsidP="0011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8D" w:rsidRDefault="00C43D8D">
    <w:pPr>
      <w:pStyle w:val="a7"/>
      <w:jc w:val="right"/>
    </w:pPr>
  </w:p>
  <w:p w:rsidR="00C43D8D" w:rsidRDefault="00C43D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1E" w:rsidRDefault="00C51C1E" w:rsidP="001166D5">
      <w:pPr>
        <w:spacing w:after="0" w:line="240" w:lineRule="auto"/>
      </w:pPr>
      <w:r>
        <w:separator/>
      </w:r>
    </w:p>
  </w:footnote>
  <w:footnote w:type="continuationSeparator" w:id="0">
    <w:p w:rsidR="00C51C1E" w:rsidRDefault="00C51C1E" w:rsidP="0011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54B"/>
    <w:multiLevelType w:val="hybridMultilevel"/>
    <w:tmpl w:val="C3FC2C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7A6C08"/>
    <w:multiLevelType w:val="hybridMultilevel"/>
    <w:tmpl w:val="54B2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F081B"/>
    <w:multiLevelType w:val="hybridMultilevel"/>
    <w:tmpl w:val="6CA807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E2776"/>
    <w:multiLevelType w:val="hybridMultilevel"/>
    <w:tmpl w:val="17D6C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BC2A3E"/>
    <w:multiLevelType w:val="hybridMultilevel"/>
    <w:tmpl w:val="9754FF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33EC"/>
    <w:multiLevelType w:val="hybridMultilevel"/>
    <w:tmpl w:val="56205F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612179C7"/>
    <w:multiLevelType w:val="hybridMultilevel"/>
    <w:tmpl w:val="54B2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88269C"/>
    <w:multiLevelType w:val="hybridMultilevel"/>
    <w:tmpl w:val="17B843E4"/>
    <w:lvl w:ilvl="0" w:tplc="18480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4266"/>
    <w:multiLevelType w:val="hybridMultilevel"/>
    <w:tmpl w:val="54B2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6D5"/>
    <w:rsid w:val="00002AD0"/>
    <w:rsid w:val="000546C0"/>
    <w:rsid w:val="00062853"/>
    <w:rsid w:val="00063F60"/>
    <w:rsid w:val="000B75CD"/>
    <w:rsid w:val="000D7B14"/>
    <w:rsid w:val="00102458"/>
    <w:rsid w:val="00107833"/>
    <w:rsid w:val="001166D5"/>
    <w:rsid w:val="00153114"/>
    <w:rsid w:val="00181EA8"/>
    <w:rsid w:val="001871DB"/>
    <w:rsid w:val="001B088B"/>
    <w:rsid w:val="001D3B2D"/>
    <w:rsid w:val="001E46D4"/>
    <w:rsid w:val="001E5F08"/>
    <w:rsid w:val="002166FA"/>
    <w:rsid w:val="00230300"/>
    <w:rsid w:val="002845CB"/>
    <w:rsid w:val="002B4694"/>
    <w:rsid w:val="002D4399"/>
    <w:rsid w:val="0033090C"/>
    <w:rsid w:val="0035602F"/>
    <w:rsid w:val="003663CE"/>
    <w:rsid w:val="003D7630"/>
    <w:rsid w:val="00461DDD"/>
    <w:rsid w:val="00482D73"/>
    <w:rsid w:val="004B5482"/>
    <w:rsid w:val="00507CCC"/>
    <w:rsid w:val="00571F6F"/>
    <w:rsid w:val="00572BCA"/>
    <w:rsid w:val="0057710E"/>
    <w:rsid w:val="005A0C05"/>
    <w:rsid w:val="005E5B92"/>
    <w:rsid w:val="00633308"/>
    <w:rsid w:val="00662147"/>
    <w:rsid w:val="00677829"/>
    <w:rsid w:val="006B5F01"/>
    <w:rsid w:val="006B788F"/>
    <w:rsid w:val="006F598B"/>
    <w:rsid w:val="0070664F"/>
    <w:rsid w:val="00722385"/>
    <w:rsid w:val="007A5E15"/>
    <w:rsid w:val="0086332D"/>
    <w:rsid w:val="008A35F8"/>
    <w:rsid w:val="00962F84"/>
    <w:rsid w:val="0097128A"/>
    <w:rsid w:val="009C0532"/>
    <w:rsid w:val="009D1CAE"/>
    <w:rsid w:val="00A21638"/>
    <w:rsid w:val="00A50847"/>
    <w:rsid w:val="00A63215"/>
    <w:rsid w:val="00A7181E"/>
    <w:rsid w:val="00AB3538"/>
    <w:rsid w:val="00AB7BBC"/>
    <w:rsid w:val="00AD108A"/>
    <w:rsid w:val="00B06E65"/>
    <w:rsid w:val="00B95DA5"/>
    <w:rsid w:val="00BD3B15"/>
    <w:rsid w:val="00C079F1"/>
    <w:rsid w:val="00C242CE"/>
    <w:rsid w:val="00C252C5"/>
    <w:rsid w:val="00C43D8D"/>
    <w:rsid w:val="00C500EC"/>
    <w:rsid w:val="00C51C1E"/>
    <w:rsid w:val="00C76FA6"/>
    <w:rsid w:val="00CD4165"/>
    <w:rsid w:val="00CE1DA9"/>
    <w:rsid w:val="00D00D52"/>
    <w:rsid w:val="00E7237C"/>
    <w:rsid w:val="00EB7590"/>
    <w:rsid w:val="00F01FF6"/>
    <w:rsid w:val="00FB6ABD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32"/>
  </w:style>
  <w:style w:type="paragraph" w:styleId="1">
    <w:name w:val="heading 1"/>
    <w:basedOn w:val="a"/>
    <w:next w:val="a"/>
    <w:link w:val="10"/>
    <w:qFormat/>
    <w:rsid w:val="001166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166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166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6D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166D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1166D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66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66D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166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166D5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1166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166D5"/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1166D5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1166D5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1166D5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166D5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166D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1166D5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1166D5"/>
    <w:pPr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af0">
    <w:name w:val="Абзац списка Знак"/>
    <w:link w:val="af1"/>
    <w:uiPriority w:val="34"/>
    <w:locked/>
    <w:rsid w:val="001166D5"/>
    <w:rPr>
      <w:rFonts w:eastAsiaTheme="minorHAnsi"/>
      <w:lang w:eastAsia="en-US"/>
    </w:rPr>
  </w:style>
  <w:style w:type="paragraph" w:styleId="af1">
    <w:name w:val="List Paragraph"/>
    <w:basedOn w:val="a"/>
    <w:link w:val="af0"/>
    <w:uiPriority w:val="34"/>
    <w:qFormat/>
    <w:rsid w:val="001166D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16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kk-KZ" w:eastAsia="en-US"/>
    </w:rPr>
  </w:style>
  <w:style w:type="character" w:customStyle="1" w:styleId="shorttext">
    <w:name w:val="short_text"/>
    <w:basedOn w:val="a0"/>
    <w:rsid w:val="001166D5"/>
  </w:style>
  <w:style w:type="character" w:customStyle="1" w:styleId="11">
    <w:name w:val="Основной текст (11)"/>
    <w:basedOn w:val="a0"/>
    <w:rsid w:val="001166D5"/>
    <w:rPr>
      <w:rFonts w:ascii="Arabic times" w:hAnsi="Arabic times" w:cs="Arabic times" w:hint="cs"/>
      <w:b/>
      <w:bCs/>
      <w:spacing w:val="0"/>
      <w:sz w:val="19"/>
      <w:szCs w:val="19"/>
    </w:rPr>
  </w:style>
  <w:style w:type="table" w:styleId="af2">
    <w:name w:val="Table Grid"/>
    <w:basedOn w:val="a1"/>
    <w:rsid w:val="001166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10245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10245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B25A-D131-4E60-8427-8B225F2F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Меруерт Ибрагимова</cp:lastModifiedBy>
  <cp:revision>45</cp:revision>
  <dcterms:created xsi:type="dcterms:W3CDTF">2017-07-01T03:19:00Z</dcterms:created>
  <dcterms:modified xsi:type="dcterms:W3CDTF">2022-10-12T11:29:00Z</dcterms:modified>
</cp:coreProperties>
</file>